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667F" w14:textId="638B2112" w:rsidR="00C474B8" w:rsidRDefault="00100A1F" w:rsidP="00C474B8">
      <w:pPr>
        <w:pStyle w:val="Heading1"/>
      </w:pPr>
      <w:r>
        <w:t>Competitive Transplant</w:t>
      </w:r>
    </w:p>
    <w:p w14:paraId="2121F7FF" w14:textId="29F09814" w:rsidR="00C474B8" w:rsidRDefault="00100A1F" w:rsidP="00C474B8">
      <w:pPr>
        <w:pStyle w:val="Heading2"/>
      </w:pPr>
      <w:r>
        <w:t xml:space="preserve">Adapted from Carmen Da Silva (Miller Lab) and previous </w:t>
      </w:r>
      <w:r w:rsidR="00A11F70">
        <w:t xml:space="preserve">PCY </w:t>
      </w:r>
      <w:r>
        <w:t>experiments</w:t>
      </w:r>
    </w:p>
    <w:p w14:paraId="2F33ADA8" w14:textId="77777777" w:rsidR="00C474B8" w:rsidRPr="00815BD3" w:rsidRDefault="00C474B8" w:rsidP="00C474B8"/>
    <w:p w14:paraId="6C99CC76" w14:textId="27DBEE16" w:rsidR="00C474B8" w:rsidRDefault="00C474B8" w:rsidP="00C474B8">
      <w:pPr>
        <w:pStyle w:val="Heading2"/>
      </w:pPr>
      <w:r>
        <w:t>Materials</w:t>
      </w:r>
    </w:p>
    <w:p w14:paraId="3B499217" w14:textId="3BC323DA" w:rsidR="00100A1F" w:rsidRDefault="00100A1F" w:rsidP="00100A1F">
      <w:pPr>
        <w:pStyle w:val="ListParagraph"/>
        <w:numPr>
          <w:ilvl w:val="0"/>
          <w:numId w:val="11"/>
        </w:numPr>
      </w:pPr>
      <w:r>
        <w:t>Donor mice (age and sex matched)</w:t>
      </w:r>
    </w:p>
    <w:p w14:paraId="484347DF" w14:textId="7BC0DFA1" w:rsidR="00100A1F" w:rsidRDefault="00100A1F" w:rsidP="00100A1F">
      <w:pPr>
        <w:pStyle w:val="ListParagraph"/>
        <w:numPr>
          <w:ilvl w:val="0"/>
          <w:numId w:val="11"/>
        </w:numPr>
      </w:pPr>
      <w:r>
        <w:t>Recipient mice (age and strain matched)</w:t>
      </w:r>
    </w:p>
    <w:p w14:paraId="31502CD5" w14:textId="4DEDA632" w:rsidR="00100A1F" w:rsidRDefault="00100A1F" w:rsidP="00100A1F">
      <w:pPr>
        <w:pStyle w:val="ListParagraph"/>
        <w:numPr>
          <w:ilvl w:val="0"/>
          <w:numId w:val="11"/>
        </w:numPr>
      </w:pPr>
      <w:r>
        <w:t>70% ethanol</w:t>
      </w:r>
    </w:p>
    <w:p w14:paraId="310DA75A" w14:textId="26E2114D" w:rsidR="00100A1F" w:rsidRDefault="00100A1F" w:rsidP="00100A1F">
      <w:pPr>
        <w:pStyle w:val="ListParagraph"/>
        <w:numPr>
          <w:ilvl w:val="0"/>
          <w:numId w:val="11"/>
        </w:numPr>
      </w:pPr>
      <w:r>
        <w:t>Dissection tools</w:t>
      </w:r>
    </w:p>
    <w:p w14:paraId="0395B588" w14:textId="7E7EB225" w:rsidR="00100A1F" w:rsidRDefault="00100A1F" w:rsidP="00100A1F">
      <w:pPr>
        <w:pStyle w:val="ListParagraph"/>
        <w:numPr>
          <w:ilvl w:val="0"/>
          <w:numId w:val="11"/>
        </w:numPr>
      </w:pPr>
      <w:r>
        <w:t>FACS buffer</w:t>
      </w:r>
    </w:p>
    <w:p w14:paraId="5D852B87" w14:textId="1A62CD0E" w:rsidR="00100A1F" w:rsidRDefault="00100A1F" w:rsidP="00100A1F">
      <w:pPr>
        <w:pStyle w:val="ListParagraph"/>
        <w:numPr>
          <w:ilvl w:val="0"/>
          <w:numId w:val="11"/>
        </w:numPr>
      </w:pPr>
      <w:r>
        <w:t>1ml insulin syringes</w:t>
      </w:r>
    </w:p>
    <w:p w14:paraId="5B6162A2" w14:textId="5CEBA7A2" w:rsidR="00100A1F" w:rsidRDefault="00100A1F" w:rsidP="00100A1F">
      <w:pPr>
        <w:pStyle w:val="ListParagraph"/>
        <w:numPr>
          <w:ilvl w:val="0"/>
          <w:numId w:val="11"/>
        </w:numPr>
      </w:pPr>
      <w:r>
        <w:t>50ml tubes</w:t>
      </w:r>
    </w:p>
    <w:p w14:paraId="578AC6AB" w14:textId="1B208A7C" w:rsidR="00100A1F" w:rsidRDefault="00100A1F" w:rsidP="00100A1F">
      <w:pPr>
        <w:pStyle w:val="ListParagraph"/>
        <w:numPr>
          <w:ilvl w:val="0"/>
          <w:numId w:val="11"/>
        </w:numPr>
      </w:pPr>
      <w:r>
        <w:t>Ice</w:t>
      </w:r>
    </w:p>
    <w:p w14:paraId="4A6D796F" w14:textId="74D71934" w:rsidR="00100A1F" w:rsidRDefault="00100A1F" w:rsidP="00100A1F">
      <w:pPr>
        <w:pStyle w:val="ListParagraph"/>
        <w:numPr>
          <w:ilvl w:val="0"/>
          <w:numId w:val="11"/>
        </w:numPr>
      </w:pPr>
      <w:r>
        <w:t>RBS lysis buffer (ACK)</w:t>
      </w:r>
    </w:p>
    <w:p w14:paraId="59C2B148" w14:textId="110173B3" w:rsidR="00100A1F" w:rsidRDefault="00100A1F" w:rsidP="00100A1F">
      <w:pPr>
        <w:pStyle w:val="ListParagraph"/>
        <w:numPr>
          <w:ilvl w:val="0"/>
          <w:numId w:val="11"/>
        </w:numPr>
      </w:pPr>
      <w:r>
        <w:t>Cellometer slides</w:t>
      </w:r>
    </w:p>
    <w:p w14:paraId="7FC06387" w14:textId="4872A2BC" w:rsidR="00100A1F" w:rsidRDefault="00100A1F" w:rsidP="00100A1F">
      <w:pPr>
        <w:pStyle w:val="ListParagraph"/>
        <w:numPr>
          <w:ilvl w:val="0"/>
          <w:numId w:val="11"/>
        </w:numPr>
      </w:pPr>
      <w:r>
        <w:t>AO</w:t>
      </w:r>
    </w:p>
    <w:p w14:paraId="70D9D27F" w14:textId="4AAECE8B" w:rsidR="00100A1F" w:rsidRDefault="00100A1F" w:rsidP="00100A1F">
      <w:pPr>
        <w:pStyle w:val="ListParagraph"/>
        <w:numPr>
          <w:ilvl w:val="0"/>
          <w:numId w:val="11"/>
        </w:numPr>
      </w:pPr>
      <w:r>
        <w:t>Irradiator pie</w:t>
      </w:r>
    </w:p>
    <w:p w14:paraId="2F36755A" w14:textId="728C1779" w:rsidR="00100A1F" w:rsidRDefault="00100A1F" w:rsidP="00100A1F">
      <w:pPr>
        <w:pStyle w:val="ListParagraph"/>
        <w:numPr>
          <w:ilvl w:val="0"/>
          <w:numId w:val="11"/>
        </w:numPr>
      </w:pPr>
      <w:r>
        <w:t>Alcohol pads</w:t>
      </w:r>
    </w:p>
    <w:p w14:paraId="6345C12D" w14:textId="77777777" w:rsidR="00C474B8" w:rsidRDefault="00C474B8" w:rsidP="00C474B8">
      <w:pPr>
        <w:pStyle w:val="Heading2"/>
      </w:pPr>
    </w:p>
    <w:p w14:paraId="0610D45C" w14:textId="3C2CB389" w:rsidR="00C474B8" w:rsidRDefault="00C474B8" w:rsidP="00C474B8">
      <w:pPr>
        <w:pStyle w:val="Heading2"/>
      </w:pPr>
      <w:r>
        <w:t>Preparation</w:t>
      </w:r>
    </w:p>
    <w:p w14:paraId="19F065EA" w14:textId="360E4640" w:rsidR="001B5AAB" w:rsidRDefault="00507B4A" w:rsidP="001B5AAB">
      <w:pPr>
        <w:pStyle w:val="ListParagraph"/>
        <w:numPr>
          <w:ilvl w:val="0"/>
          <w:numId w:val="16"/>
        </w:numPr>
      </w:pPr>
      <w:r>
        <w:t>Sterilize all supplies a few days before they are needed (dissection tools, mortar and pestle)</w:t>
      </w:r>
    </w:p>
    <w:p w14:paraId="5CA9D340" w14:textId="051E0BB9" w:rsidR="00507B4A" w:rsidRDefault="00507B4A" w:rsidP="001B5AAB">
      <w:pPr>
        <w:pStyle w:val="ListParagraph"/>
        <w:numPr>
          <w:ilvl w:val="0"/>
          <w:numId w:val="16"/>
        </w:numPr>
      </w:pPr>
      <w:r>
        <w:t>Label all tubes for tissue and cell isolation the night before</w:t>
      </w:r>
    </w:p>
    <w:p w14:paraId="6CB45D4B" w14:textId="6EFE7CAB" w:rsidR="00507B4A" w:rsidRDefault="00507B4A" w:rsidP="001B5AAB">
      <w:pPr>
        <w:pStyle w:val="ListParagraph"/>
        <w:numPr>
          <w:ilvl w:val="0"/>
          <w:numId w:val="16"/>
        </w:numPr>
      </w:pPr>
      <w:r>
        <w:t>Make/ aliquot sterile FACS buffer</w:t>
      </w:r>
    </w:p>
    <w:p w14:paraId="3401A355" w14:textId="06705810" w:rsidR="00507B4A" w:rsidRPr="001B5AAB" w:rsidRDefault="00507B4A" w:rsidP="001B5AAB">
      <w:pPr>
        <w:pStyle w:val="ListParagraph"/>
        <w:numPr>
          <w:ilvl w:val="0"/>
          <w:numId w:val="16"/>
        </w:numPr>
      </w:pPr>
      <w:r>
        <w:t>Reserve procedure room for 3 time points (book a week in advance)</w:t>
      </w:r>
    </w:p>
    <w:p w14:paraId="4EAF8E4F" w14:textId="77777777" w:rsidR="00C474B8" w:rsidRDefault="00C474B8" w:rsidP="00C474B8">
      <w:pPr>
        <w:pStyle w:val="Heading2"/>
      </w:pPr>
    </w:p>
    <w:p w14:paraId="3FF35214" w14:textId="448DFD10" w:rsidR="00C474B8" w:rsidRDefault="00C474B8" w:rsidP="00C474B8">
      <w:pPr>
        <w:pStyle w:val="Heading2"/>
      </w:pPr>
      <w:r>
        <w:t>Protocol</w:t>
      </w:r>
    </w:p>
    <w:p w14:paraId="16322DD3" w14:textId="4C707D75" w:rsidR="00100A1F" w:rsidRDefault="00100A1F" w:rsidP="00100A1F">
      <w:r>
        <w:rPr>
          <w:u w:val="single"/>
        </w:rPr>
        <w:t>Irradiation: Animal Facility</w:t>
      </w:r>
    </w:p>
    <w:p w14:paraId="4181A6CA" w14:textId="7BF5A053" w:rsidR="00100A1F" w:rsidRDefault="00100A1F" w:rsidP="00100A1F">
      <w:pPr>
        <w:pStyle w:val="ListParagraph"/>
        <w:numPr>
          <w:ilvl w:val="0"/>
          <w:numId w:val="12"/>
        </w:numPr>
      </w:pPr>
      <w:r>
        <w:t xml:space="preserve">Place up to 10 animals at a time in the irradiator pie </w:t>
      </w:r>
    </w:p>
    <w:p w14:paraId="19149501" w14:textId="06701884" w:rsidR="00100A1F" w:rsidRDefault="00100A1F" w:rsidP="00100A1F">
      <w:pPr>
        <w:pStyle w:val="ListParagraph"/>
        <w:numPr>
          <w:ilvl w:val="1"/>
          <w:numId w:val="12"/>
        </w:numPr>
      </w:pPr>
      <w:r>
        <w:t>Be careful to label the slots that each mouse was placed in</w:t>
      </w:r>
    </w:p>
    <w:p w14:paraId="15692499" w14:textId="72E9F558" w:rsidR="00100A1F" w:rsidRDefault="00100A1F" w:rsidP="00100A1F">
      <w:pPr>
        <w:pStyle w:val="ListParagraph"/>
        <w:numPr>
          <w:ilvl w:val="0"/>
          <w:numId w:val="12"/>
        </w:numPr>
      </w:pPr>
      <w:r>
        <w:t xml:space="preserve">Administer first dose between 7-8am </w:t>
      </w:r>
    </w:p>
    <w:p w14:paraId="1476361F" w14:textId="3F58E76F" w:rsidR="00100A1F" w:rsidRDefault="00100A1F" w:rsidP="00100A1F">
      <w:pPr>
        <w:pStyle w:val="ListParagraph"/>
        <w:numPr>
          <w:ilvl w:val="1"/>
          <w:numId w:val="12"/>
        </w:numPr>
      </w:pPr>
      <w:r>
        <w:t>475 cGy</w:t>
      </w:r>
    </w:p>
    <w:p w14:paraId="50B37387" w14:textId="1FD7824C" w:rsidR="00100A1F" w:rsidRDefault="00100A1F" w:rsidP="00100A1F">
      <w:pPr>
        <w:pStyle w:val="ListParagraph"/>
        <w:numPr>
          <w:ilvl w:val="1"/>
          <w:numId w:val="12"/>
        </w:numPr>
      </w:pPr>
      <w:r>
        <w:t>Give hydrogel, check lixit</w:t>
      </w:r>
    </w:p>
    <w:p w14:paraId="669E05DF" w14:textId="6AEABBCF" w:rsidR="00100A1F" w:rsidRDefault="00100A1F" w:rsidP="00100A1F">
      <w:pPr>
        <w:pStyle w:val="ListParagraph"/>
        <w:numPr>
          <w:ilvl w:val="0"/>
          <w:numId w:val="12"/>
        </w:numPr>
      </w:pPr>
      <w:r>
        <w:t>Administer second dose 3-4 hours later (around 11am)</w:t>
      </w:r>
    </w:p>
    <w:p w14:paraId="4A33F513" w14:textId="29AE6851" w:rsidR="00100A1F" w:rsidRDefault="00100A1F" w:rsidP="00100A1F">
      <w:pPr>
        <w:pStyle w:val="ListParagraph"/>
        <w:numPr>
          <w:ilvl w:val="1"/>
          <w:numId w:val="12"/>
        </w:numPr>
      </w:pPr>
      <w:r>
        <w:t>475 cGy</w:t>
      </w:r>
    </w:p>
    <w:p w14:paraId="42011A40" w14:textId="3C33DD59" w:rsidR="00100A1F" w:rsidRDefault="00100A1F" w:rsidP="00100A1F">
      <w:pPr>
        <w:pStyle w:val="ListParagraph"/>
        <w:numPr>
          <w:ilvl w:val="1"/>
          <w:numId w:val="12"/>
        </w:numPr>
      </w:pPr>
      <w:r>
        <w:lastRenderedPageBreak/>
        <w:t>Check lixit</w:t>
      </w:r>
    </w:p>
    <w:p w14:paraId="7A6CD4CD" w14:textId="77777777" w:rsidR="001B5AAB" w:rsidRDefault="001B5AAB" w:rsidP="00100A1F">
      <w:pPr>
        <w:rPr>
          <w:u w:val="single"/>
        </w:rPr>
      </w:pPr>
    </w:p>
    <w:p w14:paraId="2CBF726E" w14:textId="0C94A3BA" w:rsidR="00100A1F" w:rsidRPr="00100A1F" w:rsidRDefault="00100A1F" w:rsidP="00100A1F">
      <w:pPr>
        <w:rPr>
          <w:u w:val="single"/>
        </w:rPr>
      </w:pPr>
      <w:r>
        <w:rPr>
          <w:u w:val="single"/>
        </w:rPr>
        <w:t>Tissue</w:t>
      </w:r>
      <w:r w:rsidR="00CF5A27">
        <w:rPr>
          <w:u w:val="single"/>
        </w:rPr>
        <w:t xml:space="preserve"> and Cell</w:t>
      </w:r>
      <w:r>
        <w:rPr>
          <w:u w:val="single"/>
        </w:rPr>
        <w:t xml:space="preserve"> Isolation: On the Bench</w:t>
      </w:r>
    </w:p>
    <w:p w14:paraId="74A099E3" w14:textId="49BE5CDF" w:rsidR="00C474B8" w:rsidRDefault="00100A1F" w:rsidP="00100A1F">
      <w:pPr>
        <w:pStyle w:val="ListParagraph"/>
        <w:numPr>
          <w:ilvl w:val="0"/>
          <w:numId w:val="13"/>
        </w:numPr>
      </w:pPr>
      <w:r>
        <w:t>Euthanize mice with CO2</w:t>
      </w:r>
    </w:p>
    <w:p w14:paraId="26FDBAE5" w14:textId="27D2161F" w:rsidR="00100A1F" w:rsidRDefault="00100A1F" w:rsidP="00100A1F">
      <w:pPr>
        <w:pStyle w:val="ListParagraph"/>
        <w:numPr>
          <w:ilvl w:val="0"/>
          <w:numId w:val="13"/>
        </w:numPr>
      </w:pPr>
      <w:r>
        <w:t>Spray liberally with 70% ethanol</w:t>
      </w:r>
    </w:p>
    <w:p w14:paraId="62111EA8" w14:textId="69F2F5E6" w:rsidR="001B5AAB" w:rsidRPr="00CF5A27" w:rsidRDefault="00CF5A27" w:rsidP="00CF5A27">
      <w:pPr>
        <w:pStyle w:val="ListParagraph"/>
        <w:numPr>
          <w:ilvl w:val="0"/>
          <w:numId w:val="13"/>
        </w:numPr>
        <w:rPr>
          <w:u w:val="single"/>
        </w:rPr>
      </w:pPr>
      <w:r>
        <w:t>Remove femurs and tibias, cleaning away any muscle/ tissue</w:t>
      </w:r>
    </w:p>
    <w:p w14:paraId="28D07503" w14:textId="3608CD67" w:rsidR="00CF5A27" w:rsidRPr="00CF5A27" w:rsidRDefault="00CF5A27" w:rsidP="00CF5A27">
      <w:pPr>
        <w:pStyle w:val="ListParagraph"/>
        <w:numPr>
          <w:ilvl w:val="1"/>
          <w:numId w:val="13"/>
        </w:numPr>
        <w:rPr>
          <w:u w:val="single"/>
        </w:rPr>
      </w:pPr>
      <w:r>
        <w:t>Remove top of the bone to expose the BM</w:t>
      </w:r>
    </w:p>
    <w:p w14:paraId="3A2D0E93" w14:textId="2FD2ECB8" w:rsidR="00CF5A27" w:rsidRPr="00CF5A27" w:rsidRDefault="00CF5A27" w:rsidP="00CF5A27">
      <w:pPr>
        <w:pStyle w:val="ListParagraph"/>
        <w:numPr>
          <w:ilvl w:val="0"/>
          <w:numId w:val="13"/>
        </w:numPr>
        <w:rPr>
          <w:u w:val="single"/>
        </w:rPr>
      </w:pPr>
      <w:r>
        <w:t>Spin-flush the bones and pool BM from each mouse</w:t>
      </w:r>
    </w:p>
    <w:p w14:paraId="57419BC3" w14:textId="19B5D12F" w:rsidR="00CF5A27" w:rsidRPr="00437821" w:rsidRDefault="00CF5A27" w:rsidP="00CF5A27">
      <w:pPr>
        <w:pStyle w:val="ListParagraph"/>
        <w:numPr>
          <w:ilvl w:val="1"/>
          <w:numId w:val="13"/>
        </w:numPr>
        <w:rPr>
          <w:u w:val="single"/>
        </w:rPr>
      </w:pPr>
      <w:r>
        <w:t>200ul FACS in 1.5ml tube, 0.5ml tube with hole, spin down max. speed for 30 second</w:t>
      </w:r>
      <w:r w:rsidR="00437821">
        <w:t>s</w:t>
      </w:r>
    </w:p>
    <w:p w14:paraId="6F26C925" w14:textId="63DD0E6D" w:rsidR="00437821" w:rsidRPr="00437821" w:rsidRDefault="00437821" w:rsidP="00437821">
      <w:pPr>
        <w:pStyle w:val="ListParagraph"/>
        <w:numPr>
          <w:ilvl w:val="0"/>
          <w:numId w:val="13"/>
        </w:numPr>
        <w:rPr>
          <w:u w:val="single"/>
        </w:rPr>
      </w:pPr>
      <w:r>
        <w:t>Resuspend with P200</w:t>
      </w:r>
    </w:p>
    <w:p w14:paraId="327F56AC" w14:textId="3F6AAF7E" w:rsidR="00437821" w:rsidRPr="00437821" w:rsidRDefault="00437821" w:rsidP="00437821">
      <w:pPr>
        <w:pStyle w:val="ListParagraph"/>
        <w:numPr>
          <w:ilvl w:val="0"/>
          <w:numId w:val="13"/>
        </w:numPr>
        <w:rPr>
          <w:u w:val="single"/>
        </w:rPr>
      </w:pPr>
      <w:r>
        <w:t>Add 200ul FACS</w:t>
      </w:r>
    </w:p>
    <w:p w14:paraId="7ADB3AAE" w14:textId="1F0DE9E2" w:rsidR="00437821" w:rsidRPr="00437821" w:rsidRDefault="00437821" w:rsidP="00437821">
      <w:pPr>
        <w:pStyle w:val="ListParagraph"/>
        <w:numPr>
          <w:ilvl w:val="0"/>
          <w:numId w:val="13"/>
        </w:numPr>
        <w:rPr>
          <w:u w:val="single"/>
        </w:rPr>
      </w:pPr>
      <w:r>
        <w:t>Pool samples from same mice and transfer to a filtertop FACS tube, final volume ~800ul</w:t>
      </w:r>
    </w:p>
    <w:p w14:paraId="73D240B1" w14:textId="70F70C0F" w:rsidR="00437821" w:rsidRPr="00437821" w:rsidRDefault="00437821" w:rsidP="00437821">
      <w:pPr>
        <w:pStyle w:val="ListParagraph"/>
        <w:numPr>
          <w:ilvl w:val="0"/>
          <w:numId w:val="13"/>
        </w:numPr>
        <w:rPr>
          <w:u w:val="single"/>
        </w:rPr>
      </w:pPr>
      <w:r>
        <w:t>Count with AO</w:t>
      </w:r>
    </w:p>
    <w:p w14:paraId="50968420" w14:textId="3EC0D916" w:rsidR="00437821" w:rsidRPr="00437821" w:rsidRDefault="00437821" w:rsidP="00437821">
      <w:pPr>
        <w:pStyle w:val="ListParagraph"/>
        <w:numPr>
          <w:ilvl w:val="0"/>
          <w:numId w:val="13"/>
        </w:numPr>
        <w:rPr>
          <w:u w:val="single"/>
        </w:rPr>
      </w:pPr>
      <w:r>
        <w:t>Resuspend cells in FACS at 40 million/ml</w:t>
      </w:r>
    </w:p>
    <w:p w14:paraId="6D93DD4E" w14:textId="702B7AFA" w:rsidR="00437821" w:rsidRDefault="00437821" w:rsidP="00437821">
      <w:pPr>
        <w:rPr>
          <w:u w:val="single"/>
        </w:rPr>
      </w:pPr>
    </w:p>
    <w:p w14:paraId="4F19B2C5" w14:textId="77150E26" w:rsidR="00437821" w:rsidRDefault="00437821" w:rsidP="00437821">
      <w:pPr>
        <w:rPr>
          <w:u w:val="single"/>
        </w:rPr>
      </w:pPr>
      <w:r>
        <w:rPr>
          <w:u w:val="single"/>
        </w:rPr>
        <w:t>Flow Check</w:t>
      </w:r>
    </w:p>
    <w:p w14:paraId="7DCCBDBD" w14:textId="5E122C19" w:rsidR="00437821" w:rsidRDefault="00437821" w:rsidP="00437821">
      <w:pPr>
        <w:pStyle w:val="ListParagraph"/>
        <w:numPr>
          <w:ilvl w:val="0"/>
          <w:numId w:val="17"/>
        </w:numPr>
      </w:pPr>
      <w:r>
        <w:t>Take 200ul of each cell sample for flow staining</w:t>
      </w:r>
    </w:p>
    <w:p w14:paraId="7A32A314" w14:textId="43ECE7ED" w:rsidR="00437821" w:rsidRDefault="00437821" w:rsidP="00437821">
      <w:pPr>
        <w:pStyle w:val="ListParagraph"/>
        <w:numPr>
          <w:ilvl w:val="0"/>
          <w:numId w:val="17"/>
        </w:numPr>
      </w:pPr>
      <w:r>
        <w:t>Add 5ml ACK lysis buffer and transfer to a 15ml conical</w:t>
      </w:r>
    </w:p>
    <w:p w14:paraId="728A45DD" w14:textId="0D0DDB38" w:rsidR="00437821" w:rsidRDefault="00437821" w:rsidP="00437821">
      <w:pPr>
        <w:pStyle w:val="ListParagraph"/>
        <w:numPr>
          <w:ilvl w:val="0"/>
          <w:numId w:val="17"/>
        </w:numPr>
      </w:pPr>
      <w:r>
        <w:t>Incubate on the rocker for 5’</w:t>
      </w:r>
    </w:p>
    <w:p w14:paraId="679FBAC0" w14:textId="7DD2AFBF" w:rsidR="00437821" w:rsidRDefault="00437821" w:rsidP="00437821">
      <w:pPr>
        <w:pStyle w:val="ListParagraph"/>
        <w:numPr>
          <w:ilvl w:val="0"/>
          <w:numId w:val="17"/>
        </w:numPr>
      </w:pPr>
      <w:r>
        <w:t>Add 5ml FACS to neutralize ACK</w:t>
      </w:r>
    </w:p>
    <w:p w14:paraId="16AD221C" w14:textId="39AF3849" w:rsidR="00437821" w:rsidRDefault="00437821" w:rsidP="00437821">
      <w:pPr>
        <w:pStyle w:val="ListParagraph"/>
        <w:numPr>
          <w:ilvl w:val="0"/>
          <w:numId w:val="17"/>
        </w:numPr>
      </w:pPr>
      <w:r>
        <w:t>Spin down at 500xg for 5’ at RT</w:t>
      </w:r>
    </w:p>
    <w:p w14:paraId="7EF464B5" w14:textId="026A8F38" w:rsidR="00437821" w:rsidRPr="00437821" w:rsidRDefault="00437821" w:rsidP="00437821">
      <w:pPr>
        <w:pStyle w:val="ListParagraph"/>
        <w:numPr>
          <w:ilvl w:val="0"/>
          <w:numId w:val="17"/>
        </w:numPr>
      </w:pPr>
      <w:r>
        <w:t>Stain with CD45.1, CD45.2, and 7AAD</w:t>
      </w:r>
    </w:p>
    <w:p w14:paraId="234AA3BC" w14:textId="77777777" w:rsidR="001B5AAB" w:rsidRDefault="001B5AAB" w:rsidP="00B3750E">
      <w:pPr>
        <w:rPr>
          <w:u w:val="single"/>
        </w:rPr>
      </w:pPr>
    </w:p>
    <w:p w14:paraId="37E131CB" w14:textId="45D1F902" w:rsidR="00B3750E" w:rsidRDefault="00B3750E" w:rsidP="00B3750E">
      <w:pPr>
        <w:rPr>
          <w:u w:val="single"/>
        </w:rPr>
      </w:pPr>
      <w:r w:rsidRPr="00B3750E">
        <w:rPr>
          <w:u w:val="single"/>
        </w:rPr>
        <w:t>Transplant Injections</w:t>
      </w:r>
      <w:r w:rsidR="001B5AAB">
        <w:rPr>
          <w:u w:val="single"/>
        </w:rPr>
        <w:t>: Mouse Facility Procedure Room</w:t>
      </w:r>
    </w:p>
    <w:p w14:paraId="44C457E5" w14:textId="31C61B04" w:rsidR="001B5AAB" w:rsidRDefault="001B5AAB" w:rsidP="001B5AAB">
      <w:pPr>
        <w:pStyle w:val="ListParagraph"/>
        <w:numPr>
          <w:ilvl w:val="0"/>
          <w:numId w:val="15"/>
        </w:numPr>
      </w:pPr>
      <w:r>
        <w:t>After the second dose of radiation, bring cells up to the animal facility procedure room on ice</w:t>
      </w:r>
    </w:p>
    <w:p w14:paraId="18073CE6" w14:textId="2BE24800" w:rsidR="001B5AAB" w:rsidRDefault="001B5AAB" w:rsidP="001B5AAB">
      <w:pPr>
        <w:pStyle w:val="ListParagraph"/>
        <w:numPr>
          <w:ilvl w:val="1"/>
          <w:numId w:val="15"/>
        </w:numPr>
      </w:pPr>
      <w:r>
        <w:t>Keep cells on ice for duration of procedure</w:t>
      </w:r>
    </w:p>
    <w:p w14:paraId="22F100B8" w14:textId="101E2020" w:rsidR="001B5AAB" w:rsidRDefault="001B5AAB" w:rsidP="001B5AAB">
      <w:pPr>
        <w:pStyle w:val="ListParagraph"/>
        <w:numPr>
          <w:ilvl w:val="1"/>
          <w:numId w:val="15"/>
        </w:numPr>
      </w:pPr>
      <w:r>
        <w:t>Resuspend cells before loading syringes</w:t>
      </w:r>
    </w:p>
    <w:p w14:paraId="6EC32205" w14:textId="0206A54C" w:rsidR="001B5AAB" w:rsidRDefault="001B5AAB" w:rsidP="001B5AAB">
      <w:pPr>
        <w:pStyle w:val="ListParagraph"/>
        <w:numPr>
          <w:ilvl w:val="0"/>
          <w:numId w:val="15"/>
        </w:numPr>
      </w:pPr>
      <w:r>
        <w:t>Load syringes with desired volume (between 100 and 200ul)</w:t>
      </w:r>
    </w:p>
    <w:p w14:paraId="54000A1B" w14:textId="6D158FB0" w:rsidR="001B5AAB" w:rsidRDefault="001B5AAB" w:rsidP="001B5AAB">
      <w:pPr>
        <w:pStyle w:val="ListParagraph"/>
        <w:numPr>
          <w:ilvl w:val="0"/>
          <w:numId w:val="15"/>
        </w:numPr>
      </w:pPr>
      <w:r>
        <w:t>If doing RO injections</w:t>
      </w:r>
    </w:p>
    <w:p w14:paraId="6F36401B" w14:textId="7D4C641E" w:rsidR="001B5AAB" w:rsidRDefault="001B5AAB" w:rsidP="001B5AAB">
      <w:pPr>
        <w:pStyle w:val="ListParagraph"/>
        <w:numPr>
          <w:ilvl w:val="1"/>
          <w:numId w:val="15"/>
        </w:numPr>
      </w:pPr>
      <w:r>
        <w:t>Fully anesthetize mice</w:t>
      </w:r>
    </w:p>
    <w:p w14:paraId="76A9C8E8" w14:textId="26B4EA73" w:rsidR="001B5AAB" w:rsidRDefault="001B5AAB" w:rsidP="001B5AAB">
      <w:pPr>
        <w:pStyle w:val="ListParagraph"/>
        <w:numPr>
          <w:ilvl w:val="1"/>
          <w:numId w:val="15"/>
        </w:numPr>
      </w:pPr>
      <w:r>
        <w:t>Inject into eye socket behind the eyeball</w:t>
      </w:r>
    </w:p>
    <w:p w14:paraId="0592F2AE" w14:textId="28A8CE85" w:rsidR="001B5AAB" w:rsidRDefault="001B5AAB" w:rsidP="001B5AAB">
      <w:pPr>
        <w:pStyle w:val="ListParagraph"/>
        <w:numPr>
          <w:ilvl w:val="0"/>
          <w:numId w:val="15"/>
        </w:numPr>
      </w:pPr>
      <w:r>
        <w:t>If doing TV injections</w:t>
      </w:r>
    </w:p>
    <w:p w14:paraId="6F0797DC" w14:textId="52098875" w:rsidR="001B5AAB" w:rsidRDefault="001B5AAB" w:rsidP="001B5AAB">
      <w:pPr>
        <w:pStyle w:val="ListParagraph"/>
        <w:numPr>
          <w:ilvl w:val="1"/>
          <w:numId w:val="15"/>
        </w:numPr>
      </w:pPr>
      <w:r>
        <w:t>Put cage under heat lamp</w:t>
      </w:r>
    </w:p>
    <w:p w14:paraId="52C4D79B" w14:textId="2EDA529F" w:rsidR="001B5AAB" w:rsidRDefault="001B5AAB" w:rsidP="001B5AAB">
      <w:pPr>
        <w:pStyle w:val="ListParagraph"/>
        <w:numPr>
          <w:ilvl w:val="1"/>
          <w:numId w:val="15"/>
        </w:numPr>
      </w:pPr>
      <w:r>
        <w:t>Restrain mice</w:t>
      </w:r>
    </w:p>
    <w:p w14:paraId="4EB05A53" w14:textId="2BD4193B" w:rsidR="001B5AAB" w:rsidRDefault="001B5AAB" w:rsidP="001B5AAB">
      <w:pPr>
        <w:pStyle w:val="ListParagraph"/>
        <w:numPr>
          <w:ilvl w:val="1"/>
          <w:numId w:val="15"/>
        </w:numPr>
      </w:pPr>
      <w:r>
        <w:lastRenderedPageBreak/>
        <w:t>Clean tail with alcohol pad</w:t>
      </w:r>
    </w:p>
    <w:p w14:paraId="02D8AC5A" w14:textId="08A07222" w:rsidR="001B5AAB" w:rsidRDefault="001B5AAB" w:rsidP="001B5AAB">
      <w:pPr>
        <w:pStyle w:val="ListParagraph"/>
        <w:numPr>
          <w:ilvl w:val="1"/>
          <w:numId w:val="15"/>
        </w:numPr>
      </w:pPr>
      <w:r>
        <w:t>Bend tail and inject</w:t>
      </w:r>
    </w:p>
    <w:p w14:paraId="0E474A10" w14:textId="565080A8" w:rsidR="001B5AAB" w:rsidRDefault="001B5AAB" w:rsidP="001B5AAB">
      <w:pPr>
        <w:pStyle w:val="ListParagraph"/>
        <w:numPr>
          <w:ilvl w:val="0"/>
          <w:numId w:val="15"/>
        </w:numPr>
      </w:pPr>
      <w:r>
        <w:t>Check on mice everyday for the first week after transplant</w:t>
      </w:r>
    </w:p>
    <w:p w14:paraId="6964849F" w14:textId="23620BA9" w:rsidR="001B5AAB" w:rsidRDefault="001B5AAB" w:rsidP="001B5AAB">
      <w:pPr>
        <w:pStyle w:val="ListParagraph"/>
        <w:numPr>
          <w:ilvl w:val="1"/>
          <w:numId w:val="15"/>
        </w:numPr>
      </w:pPr>
      <w:r>
        <w:t>Replace hydrogel everyday</w:t>
      </w:r>
    </w:p>
    <w:p w14:paraId="03660CB1" w14:textId="4C952DE4" w:rsidR="001B5AAB" w:rsidRDefault="001B5AAB" w:rsidP="001B5AAB">
      <w:pPr>
        <w:pStyle w:val="ListParagraph"/>
        <w:numPr>
          <w:ilvl w:val="0"/>
          <w:numId w:val="15"/>
        </w:numPr>
      </w:pPr>
      <w:r>
        <w:t>Check on mice every other day for the second week</w:t>
      </w:r>
    </w:p>
    <w:p w14:paraId="120E5E7F" w14:textId="4D7082BA" w:rsidR="001B5AAB" w:rsidRDefault="001B5AAB" w:rsidP="001B5AAB">
      <w:pPr>
        <w:pStyle w:val="ListParagraph"/>
        <w:numPr>
          <w:ilvl w:val="1"/>
          <w:numId w:val="15"/>
        </w:numPr>
      </w:pPr>
      <w:r>
        <w:t>Replace hydrogel every other day</w:t>
      </w:r>
    </w:p>
    <w:p w14:paraId="7053FE0C" w14:textId="1D1966A3" w:rsidR="001B5AAB" w:rsidRDefault="001B5AAB" w:rsidP="001B5AAB">
      <w:pPr>
        <w:pStyle w:val="ListParagraph"/>
        <w:numPr>
          <w:ilvl w:val="0"/>
          <w:numId w:val="15"/>
        </w:numPr>
      </w:pPr>
      <w:r>
        <w:t>Check mice periodically for remainder of experiment (at least 1-2 times per week)</w:t>
      </w:r>
    </w:p>
    <w:p w14:paraId="728329E4" w14:textId="63885A3F" w:rsidR="00600958" w:rsidRDefault="00600958" w:rsidP="00600958">
      <w:pPr>
        <w:pStyle w:val="ListParagraph"/>
        <w:numPr>
          <w:ilvl w:val="1"/>
          <w:numId w:val="15"/>
        </w:numPr>
      </w:pPr>
      <w:r>
        <w:t>Check at 4, 8, 12, 16 weeks with peripheral blood flow/ CBC checks</w:t>
      </w:r>
    </w:p>
    <w:p w14:paraId="7D8B9D3C" w14:textId="01426179" w:rsidR="00600958" w:rsidRPr="001B5AAB" w:rsidRDefault="00600958" w:rsidP="00600958">
      <w:pPr>
        <w:pStyle w:val="ListParagraph"/>
        <w:numPr>
          <w:ilvl w:val="1"/>
          <w:numId w:val="15"/>
        </w:numPr>
      </w:pPr>
      <w:r>
        <w:t>Takedown at 20 weeks with full flow panel</w:t>
      </w:r>
    </w:p>
    <w:p w14:paraId="503C8463" w14:textId="77777777" w:rsidR="00A47592" w:rsidRPr="00A47592" w:rsidRDefault="00A47592" w:rsidP="00A47592">
      <w:pPr>
        <w:rPr>
          <w:i/>
          <w:iCs/>
        </w:rPr>
      </w:pPr>
    </w:p>
    <w:sectPr w:rsidR="00A47592" w:rsidRPr="00A47592" w:rsidSect="001B059F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D318" w14:textId="77777777" w:rsidR="005107DF" w:rsidRDefault="005107DF">
      <w:r>
        <w:separator/>
      </w:r>
    </w:p>
  </w:endnote>
  <w:endnote w:type="continuationSeparator" w:id="0">
    <w:p w14:paraId="66977AF5" w14:textId="77777777" w:rsidR="005107DF" w:rsidRDefault="0051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CB8E" w14:textId="77777777" w:rsidR="00D46548" w:rsidRDefault="00D46548">
    <w:pPr>
      <w:pStyle w:val="Footer"/>
    </w:pPr>
    <w:r>
      <w:t xml:space="preserve">Page </w:t>
    </w:r>
    <w:r w:rsidR="007B737D">
      <w:fldChar w:fldCharType="begin"/>
    </w:r>
    <w:r w:rsidR="007B737D">
      <w:instrText xml:space="preserve"> PAGE </w:instrText>
    </w:r>
    <w:r w:rsidR="007B737D">
      <w:fldChar w:fldCharType="separate"/>
    </w:r>
    <w:r w:rsidR="00012B8B">
      <w:rPr>
        <w:noProof/>
      </w:rPr>
      <w:t>15</w:t>
    </w:r>
    <w:r w:rsidR="007B737D">
      <w:rPr>
        <w:noProof/>
      </w:rPr>
      <w:fldChar w:fldCharType="end"/>
    </w:r>
    <w:r>
      <w:t xml:space="preserve"> of </w:t>
    </w:r>
    <w:fldSimple w:instr=" NUMPAGES ">
      <w:r w:rsidR="00012B8B">
        <w:rPr>
          <w:noProof/>
        </w:rPr>
        <w:t>17</w:t>
      </w:r>
    </w:fldSimple>
  </w:p>
  <w:p w14:paraId="1B85E287" w14:textId="77777777" w:rsidR="00D46548" w:rsidRDefault="00D465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2DE6" w14:textId="77777777" w:rsidR="005107DF" w:rsidRDefault="005107DF">
      <w:r>
        <w:separator/>
      </w:r>
    </w:p>
  </w:footnote>
  <w:footnote w:type="continuationSeparator" w:id="0">
    <w:p w14:paraId="1041636E" w14:textId="77777777" w:rsidR="005107DF" w:rsidRDefault="0051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0CD6" w14:textId="0E7E365D" w:rsidR="00D46548" w:rsidRDefault="00507B4A" w:rsidP="00815BD3">
    <w:pPr>
      <w:pStyle w:val="Header"/>
    </w:pPr>
    <w:r>
      <w:t>Competitive Transplant</w:t>
    </w:r>
    <w:r w:rsidR="00D46548">
      <w:tab/>
    </w:r>
    <w:r w:rsidR="00D46548">
      <w:tab/>
      <w:t>Last Update</w:t>
    </w:r>
    <w:r w:rsidR="00105ACF">
      <w:t>d</w:t>
    </w:r>
    <w:r w:rsidR="00D46548">
      <w:t xml:space="preserve"> </w:t>
    </w:r>
    <w:r w:rsidR="007B737D">
      <w:fldChar w:fldCharType="begin"/>
    </w:r>
    <w:r w:rsidR="007B737D">
      <w:instrText xml:space="preserve"> DATE \@ "M/d/yyyy" </w:instrText>
    </w:r>
    <w:r w:rsidR="007B737D">
      <w:fldChar w:fldCharType="separate"/>
    </w:r>
    <w:r w:rsidR="00A11F70">
      <w:rPr>
        <w:noProof/>
      </w:rPr>
      <w:t>8/23/2023</w:t>
    </w:r>
    <w:r w:rsidR="007B737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2433"/>
    <w:multiLevelType w:val="hybridMultilevel"/>
    <w:tmpl w:val="37F40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D68"/>
    <w:multiLevelType w:val="hybridMultilevel"/>
    <w:tmpl w:val="5FF2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06E8"/>
    <w:multiLevelType w:val="hybridMultilevel"/>
    <w:tmpl w:val="D99CE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6231"/>
    <w:multiLevelType w:val="multilevel"/>
    <w:tmpl w:val="D99CE21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6D48"/>
    <w:multiLevelType w:val="hybridMultilevel"/>
    <w:tmpl w:val="3EB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D146C"/>
    <w:multiLevelType w:val="hybridMultilevel"/>
    <w:tmpl w:val="6476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1DA1"/>
    <w:multiLevelType w:val="hybridMultilevel"/>
    <w:tmpl w:val="CF488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53C2D"/>
    <w:multiLevelType w:val="hybridMultilevel"/>
    <w:tmpl w:val="9986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2E8E"/>
    <w:multiLevelType w:val="hybridMultilevel"/>
    <w:tmpl w:val="5E16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41FE7"/>
    <w:multiLevelType w:val="hybridMultilevel"/>
    <w:tmpl w:val="497221BC"/>
    <w:lvl w:ilvl="0" w:tplc="9F8AE842">
      <w:start w:val="1"/>
      <w:numFmt w:val="bullet"/>
      <w:pStyle w:val="Editor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EDE"/>
    <w:multiLevelType w:val="hybridMultilevel"/>
    <w:tmpl w:val="7BF255B8"/>
    <w:lvl w:ilvl="0" w:tplc="E7844C9E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5241C8">
      <w:start w:val="1"/>
      <w:numFmt w:val="lowerLetter"/>
      <w:pStyle w:val="Style1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623BEA"/>
    <w:multiLevelType w:val="hybridMultilevel"/>
    <w:tmpl w:val="03B4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D338E"/>
    <w:multiLevelType w:val="hybridMultilevel"/>
    <w:tmpl w:val="F5DEE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22A3C"/>
    <w:multiLevelType w:val="hybridMultilevel"/>
    <w:tmpl w:val="1F4C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D4AC6"/>
    <w:multiLevelType w:val="hybridMultilevel"/>
    <w:tmpl w:val="D99CE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143B"/>
    <w:multiLevelType w:val="hybridMultilevel"/>
    <w:tmpl w:val="B0B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A2A46"/>
    <w:multiLevelType w:val="hybridMultilevel"/>
    <w:tmpl w:val="8520B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854599">
    <w:abstractNumId w:val="10"/>
  </w:num>
  <w:num w:numId="2" w16cid:durableId="1211380245">
    <w:abstractNumId w:val="9"/>
  </w:num>
  <w:num w:numId="3" w16cid:durableId="1434013698">
    <w:abstractNumId w:val="16"/>
  </w:num>
  <w:num w:numId="4" w16cid:durableId="1548761204">
    <w:abstractNumId w:val="2"/>
  </w:num>
  <w:num w:numId="5" w16cid:durableId="2123841909">
    <w:abstractNumId w:val="3"/>
  </w:num>
  <w:num w:numId="6" w16cid:durableId="2065639861">
    <w:abstractNumId w:val="15"/>
  </w:num>
  <w:num w:numId="7" w16cid:durableId="1113356603">
    <w:abstractNumId w:val="6"/>
  </w:num>
  <w:num w:numId="8" w16cid:durableId="596719538">
    <w:abstractNumId w:val="1"/>
  </w:num>
  <w:num w:numId="9" w16cid:durableId="294406419">
    <w:abstractNumId w:val="4"/>
  </w:num>
  <w:num w:numId="10" w16cid:durableId="2012368028">
    <w:abstractNumId w:val="14"/>
  </w:num>
  <w:num w:numId="11" w16cid:durableId="178541541">
    <w:abstractNumId w:val="7"/>
  </w:num>
  <w:num w:numId="12" w16cid:durableId="803430412">
    <w:abstractNumId w:val="11"/>
  </w:num>
  <w:num w:numId="13" w16cid:durableId="716005708">
    <w:abstractNumId w:val="12"/>
  </w:num>
  <w:num w:numId="14" w16cid:durableId="283463305">
    <w:abstractNumId w:val="5"/>
  </w:num>
  <w:num w:numId="15" w16cid:durableId="1078820222">
    <w:abstractNumId w:val="0"/>
  </w:num>
  <w:num w:numId="16" w16cid:durableId="1362392886">
    <w:abstractNumId w:val="8"/>
  </w:num>
  <w:num w:numId="17" w16cid:durableId="151980772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DF"/>
    <w:rsid w:val="00012B8B"/>
    <w:rsid w:val="00025986"/>
    <w:rsid w:val="000668D5"/>
    <w:rsid w:val="00083727"/>
    <w:rsid w:val="0008595D"/>
    <w:rsid w:val="000935F7"/>
    <w:rsid w:val="000B43C9"/>
    <w:rsid w:val="000D42CF"/>
    <w:rsid w:val="00100A1F"/>
    <w:rsid w:val="00105ACF"/>
    <w:rsid w:val="00110778"/>
    <w:rsid w:val="00112FE7"/>
    <w:rsid w:val="00115D88"/>
    <w:rsid w:val="00122B60"/>
    <w:rsid w:val="001379C4"/>
    <w:rsid w:val="001535B9"/>
    <w:rsid w:val="001761DF"/>
    <w:rsid w:val="0019612C"/>
    <w:rsid w:val="001A5639"/>
    <w:rsid w:val="001B059F"/>
    <w:rsid w:val="001B5AAB"/>
    <w:rsid w:val="001D260D"/>
    <w:rsid w:val="001E5D7E"/>
    <w:rsid w:val="001F3ECA"/>
    <w:rsid w:val="00203738"/>
    <w:rsid w:val="00246079"/>
    <w:rsid w:val="00260695"/>
    <w:rsid w:val="00282744"/>
    <w:rsid w:val="002856E1"/>
    <w:rsid w:val="002B358C"/>
    <w:rsid w:val="002F02F8"/>
    <w:rsid w:val="002F3C6C"/>
    <w:rsid w:val="002F4EC4"/>
    <w:rsid w:val="003623E0"/>
    <w:rsid w:val="003806C5"/>
    <w:rsid w:val="003A3CD4"/>
    <w:rsid w:val="003B148F"/>
    <w:rsid w:val="003E6345"/>
    <w:rsid w:val="003F5C71"/>
    <w:rsid w:val="00437821"/>
    <w:rsid w:val="00463080"/>
    <w:rsid w:val="004867BF"/>
    <w:rsid w:val="004D6DD7"/>
    <w:rsid w:val="004E2263"/>
    <w:rsid w:val="00507B4A"/>
    <w:rsid w:val="005107DF"/>
    <w:rsid w:val="00527DE4"/>
    <w:rsid w:val="005376EF"/>
    <w:rsid w:val="00556DDA"/>
    <w:rsid w:val="00560885"/>
    <w:rsid w:val="00566879"/>
    <w:rsid w:val="00582A81"/>
    <w:rsid w:val="005C296F"/>
    <w:rsid w:val="005F656B"/>
    <w:rsid w:val="00600958"/>
    <w:rsid w:val="00605129"/>
    <w:rsid w:val="006067B0"/>
    <w:rsid w:val="00612F17"/>
    <w:rsid w:val="00627CBE"/>
    <w:rsid w:val="006433A4"/>
    <w:rsid w:val="006461D5"/>
    <w:rsid w:val="00655C0D"/>
    <w:rsid w:val="0065703D"/>
    <w:rsid w:val="00657ADB"/>
    <w:rsid w:val="00673039"/>
    <w:rsid w:val="00675898"/>
    <w:rsid w:val="00686378"/>
    <w:rsid w:val="006C06FE"/>
    <w:rsid w:val="006F6358"/>
    <w:rsid w:val="0074370D"/>
    <w:rsid w:val="00750BD7"/>
    <w:rsid w:val="0075508C"/>
    <w:rsid w:val="0079089E"/>
    <w:rsid w:val="007A0248"/>
    <w:rsid w:val="007B737D"/>
    <w:rsid w:val="00815BD3"/>
    <w:rsid w:val="008205C3"/>
    <w:rsid w:val="00851A06"/>
    <w:rsid w:val="00864F27"/>
    <w:rsid w:val="0087108B"/>
    <w:rsid w:val="00895FDC"/>
    <w:rsid w:val="008B2A1C"/>
    <w:rsid w:val="008C0EA1"/>
    <w:rsid w:val="008D505C"/>
    <w:rsid w:val="008D699D"/>
    <w:rsid w:val="00907AF2"/>
    <w:rsid w:val="0093511B"/>
    <w:rsid w:val="00950E64"/>
    <w:rsid w:val="0096141D"/>
    <w:rsid w:val="009F08C3"/>
    <w:rsid w:val="009F4005"/>
    <w:rsid w:val="00A11F70"/>
    <w:rsid w:val="00A12541"/>
    <w:rsid w:val="00A23918"/>
    <w:rsid w:val="00A3207A"/>
    <w:rsid w:val="00A454B4"/>
    <w:rsid w:val="00A47592"/>
    <w:rsid w:val="00A926EC"/>
    <w:rsid w:val="00AA76E5"/>
    <w:rsid w:val="00AC30FB"/>
    <w:rsid w:val="00AE4D0B"/>
    <w:rsid w:val="00AE69E9"/>
    <w:rsid w:val="00B04E09"/>
    <w:rsid w:val="00B14F40"/>
    <w:rsid w:val="00B208B7"/>
    <w:rsid w:val="00B3609C"/>
    <w:rsid w:val="00B3750E"/>
    <w:rsid w:val="00B71756"/>
    <w:rsid w:val="00B86A33"/>
    <w:rsid w:val="00B90B36"/>
    <w:rsid w:val="00BA43BC"/>
    <w:rsid w:val="00BB7A4A"/>
    <w:rsid w:val="00C2576A"/>
    <w:rsid w:val="00C447CC"/>
    <w:rsid w:val="00C474B8"/>
    <w:rsid w:val="00C6288C"/>
    <w:rsid w:val="00C97C11"/>
    <w:rsid w:val="00CB29C6"/>
    <w:rsid w:val="00CB6181"/>
    <w:rsid w:val="00CF0670"/>
    <w:rsid w:val="00CF5A27"/>
    <w:rsid w:val="00D007C7"/>
    <w:rsid w:val="00D11BA6"/>
    <w:rsid w:val="00D15713"/>
    <w:rsid w:val="00D3764D"/>
    <w:rsid w:val="00D46548"/>
    <w:rsid w:val="00D47A69"/>
    <w:rsid w:val="00D575F4"/>
    <w:rsid w:val="00D609AC"/>
    <w:rsid w:val="00D74A64"/>
    <w:rsid w:val="00D82901"/>
    <w:rsid w:val="00D9268A"/>
    <w:rsid w:val="00D93D43"/>
    <w:rsid w:val="00D977A5"/>
    <w:rsid w:val="00DA5B34"/>
    <w:rsid w:val="00DD0121"/>
    <w:rsid w:val="00DD608C"/>
    <w:rsid w:val="00E04898"/>
    <w:rsid w:val="00E437A2"/>
    <w:rsid w:val="00E63EFD"/>
    <w:rsid w:val="00E6618A"/>
    <w:rsid w:val="00E73F70"/>
    <w:rsid w:val="00E80D53"/>
    <w:rsid w:val="00E97F7B"/>
    <w:rsid w:val="00EB2134"/>
    <w:rsid w:val="00F55D2C"/>
    <w:rsid w:val="00F628A5"/>
    <w:rsid w:val="00F8360B"/>
    <w:rsid w:val="00F841BA"/>
    <w:rsid w:val="00F8784D"/>
    <w:rsid w:val="00F94260"/>
    <w:rsid w:val="00FA4405"/>
    <w:rsid w:val="00FB3BC4"/>
    <w:rsid w:val="00FE0D0D"/>
    <w:rsid w:val="00FE287A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A6D0E4"/>
  <w15:docId w15:val="{662B01DA-6B8D-4BEA-A80F-6D071B4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BD3"/>
    <w:pPr>
      <w:spacing w:after="120"/>
      <w:jc w:val="both"/>
    </w:pPr>
    <w:rPr>
      <w:rFonts w:ascii="Calibri" w:hAnsi="Calibri"/>
      <w:sz w:val="22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15BD3"/>
    <w:pPr>
      <w:keepNext/>
      <w:outlineLvl w:val="0"/>
    </w:pPr>
    <w:rPr>
      <w:rFonts w:cs="Arial"/>
      <w:b/>
      <w:bCs/>
      <w:color w:val="C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5BD3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F94260"/>
    <w:pPr>
      <w:keepNext/>
      <w:spacing w:before="24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059F"/>
    <w:pPr>
      <w:tabs>
        <w:tab w:val="center" w:pos="4320"/>
        <w:tab w:val="right" w:pos="9900"/>
      </w:tabs>
    </w:pPr>
    <w:rPr>
      <w:i/>
      <w:sz w:val="18"/>
    </w:rPr>
  </w:style>
  <w:style w:type="paragraph" w:styleId="Footer">
    <w:name w:val="footer"/>
    <w:basedOn w:val="Normal"/>
    <w:rsid w:val="001B059F"/>
    <w:pPr>
      <w:tabs>
        <w:tab w:val="center" w:pos="4320"/>
        <w:tab w:val="right" w:pos="8640"/>
      </w:tabs>
      <w:jc w:val="center"/>
    </w:pPr>
    <w:rPr>
      <w:i/>
      <w:sz w:val="18"/>
    </w:rPr>
  </w:style>
  <w:style w:type="paragraph" w:styleId="BalloonText">
    <w:name w:val="Balloon Text"/>
    <w:basedOn w:val="Normal"/>
    <w:link w:val="BalloonTextChar"/>
    <w:rsid w:val="00D157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713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454B4"/>
    <w:pPr>
      <w:numPr>
        <w:numId w:val="1"/>
      </w:numPr>
    </w:pPr>
  </w:style>
  <w:style w:type="paragraph" w:customStyle="1" w:styleId="Style1">
    <w:name w:val="Style1"/>
    <w:basedOn w:val="Normal"/>
    <w:rsid w:val="00556DDA"/>
    <w:pPr>
      <w:numPr>
        <w:ilvl w:val="1"/>
        <w:numId w:val="1"/>
      </w:numPr>
    </w:pPr>
    <w:rPr>
      <w:color w:val="C00000"/>
      <w:sz w:val="20"/>
    </w:rPr>
  </w:style>
  <w:style w:type="paragraph" w:customStyle="1" w:styleId="Editorial">
    <w:name w:val="Editorial"/>
    <w:basedOn w:val="Normal"/>
    <w:link w:val="EditorialChar"/>
    <w:qFormat/>
    <w:rsid w:val="00D74A64"/>
    <w:pPr>
      <w:numPr>
        <w:numId w:val="2"/>
      </w:numPr>
    </w:pPr>
    <w:rPr>
      <w:color w:val="C00000"/>
      <w:sz w:val="20"/>
    </w:rPr>
  </w:style>
  <w:style w:type="character" w:customStyle="1" w:styleId="EditorialChar">
    <w:name w:val="Editorial Char"/>
    <w:basedOn w:val="DefaultParagraphFont"/>
    <w:link w:val="Editorial"/>
    <w:rsid w:val="00D74A64"/>
    <w:rPr>
      <w:rFonts w:ascii="Calibri" w:hAnsi="Calibri"/>
      <w:color w:val="C00000"/>
      <w:szCs w:val="24"/>
      <w:lang w:eastAsia="ko-KR"/>
    </w:rPr>
  </w:style>
  <w:style w:type="table" w:styleId="TableGrid">
    <w:name w:val="Table Grid"/>
    <w:basedOn w:val="TableNormal"/>
    <w:rsid w:val="0082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E0D0D"/>
    <w:rPr>
      <w:color w:val="0000FF" w:themeColor="hyperlink"/>
      <w:u w:val="single"/>
    </w:rPr>
  </w:style>
  <w:style w:type="numbering" w:customStyle="1" w:styleId="CurrentList1">
    <w:name w:val="Current List1"/>
    <w:uiPriority w:val="99"/>
    <w:rsid w:val="00815BD3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C474B8"/>
    <w:rPr>
      <w:rFonts w:ascii="Calibri" w:hAnsi="Calibri" w:cs="Arial"/>
      <w:b/>
      <w:bCs/>
      <w:color w:val="C00000"/>
      <w:kern w:val="32"/>
      <w:sz w:val="2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rsid w:val="00C474B8"/>
    <w:rPr>
      <w:rFonts w:ascii="Calibri" w:hAnsi="Calibri" w:cs="Arial"/>
      <w:bCs/>
      <w:i/>
      <w:iCs/>
      <w:sz w:val="22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</vt:lpstr>
    </vt:vector>
  </TitlesOfParts>
  <Company>Partners HealthCare System, Inc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</dc:title>
  <dc:creator>Yvanovich, Emma Elizabeth</dc:creator>
  <cp:lastModifiedBy>Yvanovich, Emma Elizabeth</cp:lastModifiedBy>
  <cp:revision>5</cp:revision>
  <cp:lastPrinted>2023-01-13T13:59:00Z</cp:lastPrinted>
  <dcterms:created xsi:type="dcterms:W3CDTF">2023-04-06T17:41:00Z</dcterms:created>
  <dcterms:modified xsi:type="dcterms:W3CDTF">2023-08-23T20:04:00Z</dcterms:modified>
</cp:coreProperties>
</file>